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1752D" w14:textId="77777777" w:rsidR="008B7061" w:rsidRPr="00662300" w:rsidRDefault="008B7061" w:rsidP="008B7061">
      <w:pPr>
        <w:pStyle w:val="NoSpacing"/>
        <w:rPr>
          <w:lang w:eastAsia="en-CA"/>
        </w:rPr>
      </w:pPr>
      <w:r w:rsidRPr="00662300">
        <w:rPr>
          <w:lang w:eastAsia="en-CA"/>
        </w:rPr>
        <w:t>Travis Coulter</w:t>
      </w:r>
    </w:p>
    <w:p w14:paraId="52991A4F" w14:textId="77777777" w:rsidR="008B7061" w:rsidRPr="00662300" w:rsidRDefault="008B7061" w:rsidP="008B7061">
      <w:pPr>
        <w:pStyle w:val="NoSpacing"/>
        <w:rPr>
          <w:lang w:eastAsia="en-CA"/>
        </w:rPr>
      </w:pPr>
      <w:r w:rsidRPr="00662300">
        <w:rPr>
          <w:lang w:eastAsia="en-CA"/>
        </w:rPr>
        <w:t>Superintendent of Private Career Colleges</w:t>
      </w:r>
    </w:p>
    <w:p w14:paraId="5693362B" w14:textId="77777777" w:rsidR="008B7061" w:rsidRPr="00662300" w:rsidRDefault="008B7061" w:rsidP="008B7061">
      <w:pPr>
        <w:pStyle w:val="NoSpacing"/>
        <w:rPr>
          <w:lang w:eastAsia="en-CA"/>
        </w:rPr>
      </w:pPr>
      <w:r w:rsidRPr="00662300">
        <w:rPr>
          <w:lang w:eastAsia="en-CA"/>
        </w:rPr>
        <w:t>Director, Private Career Colleges Branch</w:t>
      </w:r>
    </w:p>
    <w:p w14:paraId="42E0EC94" w14:textId="23593969" w:rsidR="008B7061" w:rsidRPr="00662300" w:rsidRDefault="008B7061" w:rsidP="008B7061">
      <w:pPr>
        <w:pStyle w:val="NoSpacing"/>
        <w:rPr>
          <w:lang w:eastAsia="en-CA"/>
        </w:rPr>
      </w:pPr>
      <w:r w:rsidRPr="00662300">
        <w:rPr>
          <w:lang w:eastAsia="en-CA"/>
        </w:rPr>
        <w:t>315 Front Street West</w:t>
      </w:r>
      <w:r w:rsidR="00B136CA">
        <w:rPr>
          <w:lang w:eastAsia="en-CA"/>
        </w:rPr>
        <w:t xml:space="preserve"> - </w:t>
      </w:r>
      <w:r w:rsidRPr="00662300">
        <w:rPr>
          <w:lang w:eastAsia="en-CA"/>
        </w:rPr>
        <w:t>15th Floor</w:t>
      </w:r>
    </w:p>
    <w:p w14:paraId="49E0CD6C" w14:textId="77777777" w:rsidR="008B7061" w:rsidRPr="00662300" w:rsidRDefault="008B7061" w:rsidP="008B7061">
      <w:pPr>
        <w:pStyle w:val="NoSpacing"/>
        <w:rPr>
          <w:lang w:eastAsia="en-CA"/>
        </w:rPr>
      </w:pPr>
      <w:r w:rsidRPr="00662300">
        <w:rPr>
          <w:lang w:eastAsia="en-CA"/>
        </w:rPr>
        <w:t>Toronto ON M7A 1N3</w:t>
      </w:r>
    </w:p>
    <w:p w14:paraId="0BB89B10" w14:textId="4F428B0C" w:rsidR="008B7061" w:rsidRDefault="008B7061" w:rsidP="008B7061">
      <w:pPr>
        <w:pStyle w:val="NoSpacing"/>
      </w:pPr>
    </w:p>
    <w:p w14:paraId="78030515" w14:textId="2D9D6F03" w:rsidR="008B7061" w:rsidRDefault="008B7061" w:rsidP="008B7061">
      <w:pPr>
        <w:pStyle w:val="NoSpacing"/>
      </w:pPr>
      <w:r>
        <w:t>[Date]</w:t>
      </w:r>
    </w:p>
    <w:p w14:paraId="26E6FDA7" w14:textId="77777777" w:rsidR="008B7061" w:rsidRDefault="008B7061" w:rsidP="008B7061">
      <w:pPr>
        <w:pStyle w:val="NoSpacing"/>
      </w:pPr>
    </w:p>
    <w:p w14:paraId="069DAF70" w14:textId="77777777" w:rsidR="008B7061" w:rsidRDefault="008B7061" w:rsidP="008B7061">
      <w:pPr>
        <w:pStyle w:val="NoSpacing"/>
      </w:pPr>
      <w:r>
        <w:t xml:space="preserve">Cher Monsieur Coulter, </w:t>
      </w:r>
    </w:p>
    <w:p w14:paraId="6A5FFEE7" w14:textId="77777777" w:rsidR="008B7061" w:rsidRDefault="008B7061" w:rsidP="008B7061">
      <w:pPr>
        <w:pStyle w:val="NoSpacing"/>
      </w:pPr>
    </w:p>
    <w:p w14:paraId="7FC2CBFD" w14:textId="77777777" w:rsidR="008B7061" w:rsidRDefault="008B7061" w:rsidP="008B7061">
      <w:pPr>
        <w:pStyle w:val="NoSpacing"/>
      </w:pPr>
      <w:r>
        <w:t xml:space="preserve">En réponse à la demande du 23 septembre formulée par le MCU, veuillez trouver ci-dessous le nombre d'étudiants que nous comptons actuellement à </w:t>
      </w:r>
      <w:r w:rsidRPr="008B7061">
        <w:rPr>
          <w:highlight w:val="yellow"/>
        </w:rPr>
        <w:t>[nom de l'établissement]</w:t>
      </w:r>
      <w:r>
        <w:t xml:space="preserve"> et le nombre de ceux qui, nous l'espérons, pourront bientôt nous rejoindre.</w:t>
      </w:r>
    </w:p>
    <w:p w14:paraId="6F18B493" w14:textId="77777777" w:rsidR="008B7061" w:rsidRDefault="008B7061" w:rsidP="008B7061">
      <w:pPr>
        <w:pStyle w:val="NoSpacing"/>
      </w:pPr>
    </w:p>
    <w:p w14:paraId="21D45B6C" w14:textId="5D918566" w:rsidR="008B7061" w:rsidRDefault="008B7061" w:rsidP="008B7061">
      <w:pPr>
        <w:pStyle w:val="NoSpacing"/>
      </w:pPr>
      <w:r w:rsidRPr="008B7061">
        <w:rPr>
          <w:highlight w:val="yellow"/>
        </w:rPr>
        <w:t xml:space="preserve">[Nom de </w:t>
      </w:r>
      <w:r>
        <w:rPr>
          <w:highlight w:val="yellow"/>
        </w:rPr>
        <w:t>l’établissement</w:t>
      </w:r>
      <w:r w:rsidRPr="008B7061">
        <w:rPr>
          <w:highlight w:val="yellow"/>
        </w:rPr>
        <w:t>]</w:t>
      </w:r>
      <w:r>
        <w:t xml:space="preserve"> est en opération à </w:t>
      </w:r>
      <w:r w:rsidRPr="008B7061">
        <w:rPr>
          <w:highlight w:val="yellow"/>
        </w:rPr>
        <w:t>[nom de la ville]</w:t>
      </w:r>
      <w:r>
        <w:t xml:space="preserve"> depuis </w:t>
      </w:r>
      <w:r w:rsidRPr="008B7061">
        <w:rPr>
          <w:highlight w:val="yellow"/>
        </w:rPr>
        <w:t>[XX]</w:t>
      </w:r>
      <w:r>
        <w:t xml:space="preserve"> ans. Avant la pandémie de COVID-19, mon école employait </w:t>
      </w:r>
      <w:r w:rsidRPr="008B7061">
        <w:rPr>
          <w:highlight w:val="yellow"/>
        </w:rPr>
        <w:t>[XX]</w:t>
      </w:r>
      <w:r>
        <w:t xml:space="preserve"> membres du personnel enseignant et de soutien, travaillait avec </w:t>
      </w:r>
      <w:r w:rsidRPr="008B7061">
        <w:rPr>
          <w:highlight w:val="yellow"/>
        </w:rPr>
        <w:t>[XXX]</w:t>
      </w:r>
      <w:r>
        <w:t xml:space="preserve"> familles d'accueil qui hébergeaient un grand nombre de nos étudiants et contribuait de manière importante au dynamisme économique et culturel de la communauté dans laquelle nous évoluons. Collectivement, les programmes d'enseignement du français et de l'anglais ont généré </w:t>
      </w:r>
      <w:r w:rsidRPr="00E7290D">
        <w:rPr>
          <w:b/>
          <w:bCs/>
        </w:rPr>
        <w:t>587 millions de dollars de recettes d'exportation en Ontario en 2019</w:t>
      </w:r>
      <w:r>
        <w:t xml:space="preserve">. Si nous ne sommes pas en mesure d'accueillir de nouveaux étudiants étrangers dans notre école dans un avenir rapproché, nous serons contraints de fermer définitivement nos portes dès le </w:t>
      </w:r>
      <w:r w:rsidRPr="008B7061">
        <w:rPr>
          <w:highlight w:val="yellow"/>
        </w:rPr>
        <w:t>[date]</w:t>
      </w:r>
      <w:r>
        <w:t xml:space="preserve">. </w:t>
      </w:r>
    </w:p>
    <w:p w14:paraId="6AC406FD" w14:textId="77777777" w:rsidR="008B7061" w:rsidRDefault="008B7061" w:rsidP="008B7061">
      <w:pPr>
        <w:pStyle w:val="NoSpacing"/>
      </w:pPr>
    </w:p>
    <w:tbl>
      <w:tblPr>
        <w:tblStyle w:val="TableGrid"/>
        <w:tblW w:w="0" w:type="auto"/>
        <w:tblInd w:w="279" w:type="dxa"/>
        <w:tblLook w:val="04A0" w:firstRow="1" w:lastRow="0" w:firstColumn="1" w:lastColumn="0" w:noHBand="0" w:noVBand="1"/>
      </w:tblPr>
      <w:tblGrid>
        <w:gridCol w:w="6095"/>
        <w:gridCol w:w="2976"/>
      </w:tblGrid>
      <w:tr w:rsidR="008B7061" w:rsidRPr="00662300" w14:paraId="4EAD4B2D" w14:textId="77777777" w:rsidTr="00D6344A">
        <w:tc>
          <w:tcPr>
            <w:tcW w:w="6095" w:type="dxa"/>
          </w:tcPr>
          <w:p w14:paraId="2340FB2F" w14:textId="55844ECB" w:rsidR="008B7061" w:rsidRPr="00662300" w:rsidRDefault="008B7061" w:rsidP="00D6344A">
            <w:pPr>
              <w:rPr>
                <w:rFonts w:eastAsia="Times New Roman" w:cstheme="minorHAnsi"/>
                <w:color w:val="222222"/>
                <w:lang w:eastAsia="en-CA"/>
              </w:rPr>
            </w:pPr>
            <w:r>
              <w:t>Nombre d'étudiants qui fréquentent actuellement mon établissement au Canada :</w:t>
            </w:r>
          </w:p>
        </w:tc>
        <w:tc>
          <w:tcPr>
            <w:tcW w:w="2976" w:type="dxa"/>
          </w:tcPr>
          <w:p w14:paraId="0EF10083" w14:textId="714A9EE5" w:rsidR="008B7061" w:rsidRPr="00662300" w:rsidRDefault="008B7061" w:rsidP="00D6344A">
            <w:pPr>
              <w:rPr>
                <w:rFonts w:eastAsia="Times New Roman" w:cstheme="minorHAnsi"/>
                <w:color w:val="222222"/>
                <w:lang w:eastAsia="en-CA"/>
              </w:rPr>
            </w:pPr>
            <w:r w:rsidRPr="00B136CA">
              <w:rPr>
                <w:highlight w:val="yellow"/>
              </w:rPr>
              <w:t>[nombre d'étudiants]</w:t>
            </w:r>
          </w:p>
        </w:tc>
      </w:tr>
      <w:tr w:rsidR="008B7061" w:rsidRPr="00662300" w14:paraId="7FAED22A" w14:textId="77777777" w:rsidTr="00D6344A">
        <w:tc>
          <w:tcPr>
            <w:tcW w:w="6095" w:type="dxa"/>
          </w:tcPr>
          <w:p w14:paraId="6929CFEB" w14:textId="1537940F" w:rsidR="008B7061" w:rsidRPr="00662300" w:rsidRDefault="008B7061" w:rsidP="00D6344A">
            <w:pPr>
              <w:rPr>
                <w:rFonts w:eastAsia="Times New Roman" w:cstheme="minorHAnsi"/>
                <w:color w:val="222222"/>
                <w:lang w:eastAsia="en-CA"/>
              </w:rPr>
            </w:pPr>
            <w:r>
              <w:t>Nombre d'enseignants actuellement employés pour enseigner à ces étudiants :</w:t>
            </w:r>
          </w:p>
        </w:tc>
        <w:tc>
          <w:tcPr>
            <w:tcW w:w="2976" w:type="dxa"/>
          </w:tcPr>
          <w:p w14:paraId="041A4AA8" w14:textId="5E512BB3" w:rsidR="008B7061" w:rsidRPr="00B136CA" w:rsidRDefault="008B7061" w:rsidP="00D6344A">
            <w:pPr>
              <w:rPr>
                <w:rFonts w:eastAsia="Times New Roman" w:cstheme="minorHAnsi"/>
                <w:color w:val="222222"/>
                <w:highlight w:val="yellow"/>
                <w:lang w:eastAsia="en-CA"/>
              </w:rPr>
            </w:pPr>
            <w:r w:rsidRPr="00B136CA">
              <w:rPr>
                <w:highlight w:val="yellow"/>
              </w:rPr>
              <w:t>[nombre d'enseignants]</w:t>
            </w:r>
          </w:p>
        </w:tc>
      </w:tr>
      <w:tr w:rsidR="008B7061" w:rsidRPr="00662300" w14:paraId="7702F276" w14:textId="77777777" w:rsidTr="00D6344A">
        <w:tc>
          <w:tcPr>
            <w:tcW w:w="6095" w:type="dxa"/>
            <w:tcBorders>
              <w:bottom w:val="single" w:sz="4" w:space="0" w:color="auto"/>
            </w:tcBorders>
          </w:tcPr>
          <w:p w14:paraId="70C18BDE" w14:textId="4B383F4E" w:rsidR="008B7061" w:rsidRPr="00662300" w:rsidRDefault="008B7061" w:rsidP="00D6344A">
            <w:pPr>
              <w:rPr>
                <w:rFonts w:eastAsia="Times New Roman" w:cstheme="minorHAnsi"/>
                <w:color w:val="222222"/>
                <w:lang w:eastAsia="en-CA"/>
              </w:rPr>
            </w:pPr>
            <w:r>
              <w:t>Nombre de familles d'accueil qui accueillent actuellement ces étudiants :</w:t>
            </w:r>
          </w:p>
        </w:tc>
        <w:tc>
          <w:tcPr>
            <w:tcW w:w="2976" w:type="dxa"/>
            <w:tcBorders>
              <w:bottom w:val="single" w:sz="4" w:space="0" w:color="auto"/>
            </w:tcBorders>
          </w:tcPr>
          <w:p w14:paraId="4C1FB22B" w14:textId="1BB5CDE6" w:rsidR="008B7061" w:rsidRPr="00B136CA" w:rsidRDefault="008B7061" w:rsidP="00D6344A">
            <w:pPr>
              <w:rPr>
                <w:rFonts w:eastAsia="Times New Roman" w:cstheme="minorHAnsi"/>
                <w:color w:val="222222"/>
                <w:highlight w:val="yellow"/>
                <w:lang w:eastAsia="en-CA"/>
              </w:rPr>
            </w:pPr>
            <w:r w:rsidRPr="00B136CA">
              <w:rPr>
                <w:rFonts w:eastAsia="Times New Roman" w:cstheme="minorHAnsi"/>
                <w:color w:val="222222"/>
                <w:highlight w:val="yellow"/>
                <w:lang w:eastAsia="en-CA"/>
              </w:rPr>
              <w:t>[n</w:t>
            </w:r>
            <w:r w:rsidRPr="00B136CA">
              <w:rPr>
                <w:highlight w:val="yellow"/>
              </w:rPr>
              <w:t>ombre de familles d'accueil</w:t>
            </w:r>
            <w:r w:rsidRPr="00B136CA">
              <w:rPr>
                <w:rFonts w:eastAsia="Times New Roman" w:cstheme="minorHAnsi"/>
                <w:color w:val="222222"/>
                <w:highlight w:val="yellow"/>
                <w:lang w:eastAsia="en-CA"/>
              </w:rPr>
              <w:t>]</w:t>
            </w:r>
          </w:p>
        </w:tc>
      </w:tr>
      <w:tr w:rsidR="008B7061" w:rsidRPr="00662300" w14:paraId="4D5B6E89" w14:textId="77777777" w:rsidTr="00D6344A">
        <w:tc>
          <w:tcPr>
            <w:tcW w:w="6095" w:type="dxa"/>
            <w:tcBorders>
              <w:left w:val="nil"/>
              <w:right w:val="nil"/>
            </w:tcBorders>
          </w:tcPr>
          <w:p w14:paraId="471C86B6" w14:textId="77777777" w:rsidR="008B7061" w:rsidRPr="00662300" w:rsidRDefault="008B7061" w:rsidP="00D6344A">
            <w:pPr>
              <w:rPr>
                <w:rFonts w:eastAsia="Times New Roman" w:cstheme="minorHAnsi"/>
                <w:color w:val="222222"/>
                <w:lang w:eastAsia="en-CA"/>
              </w:rPr>
            </w:pPr>
          </w:p>
        </w:tc>
        <w:tc>
          <w:tcPr>
            <w:tcW w:w="2976" w:type="dxa"/>
            <w:tcBorders>
              <w:left w:val="nil"/>
              <w:right w:val="nil"/>
            </w:tcBorders>
          </w:tcPr>
          <w:p w14:paraId="2C68D90C" w14:textId="77777777" w:rsidR="008B7061" w:rsidRPr="00662300" w:rsidRDefault="008B7061" w:rsidP="00D6344A">
            <w:pPr>
              <w:rPr>
                <w:rFonts w:eastAsia="Times New Roman" w:cstheme="minorHAnsi"/>
                <w:color w:val="222222"/>
                <w:lang w:eastAsia="en-CA"/>
              </w:rPr>
            </w:pPr>
          </w:p>
        </w:tc>
      </w:tr>
      <w:tr w:rsidR="008B7061" w:rsidRPr="00662300" w14:paraId="12DE8955" w14:textId="77777777" w:rsidTr="00D6344A">
        <w:tc>
          <w:tcPr>
            <w:tcW w:w="6095" w:type="dxa"/>
          </w:tcPr>
          <w:p w14:paraId="47AC5B0E" w14:textId="6C9E7209" w:rsidR="008B7061" w:rsidRPr="00662300" w:rsidRDefault="008B7061" w:rsidP="00D6344A">
            <w:pPr>
              <w:rPr>
                <w:rFonts w:eastAsia="Times New Roman" w:cstheme="minorHAnsi"/>
                <w:color w:val="222222"/>
                <w:lang w:eastAsia="en-CA"/>
              </w:rPr>
            </w:pPr>
            <w:r>
              <w:t>Nombre d'étudiants qui étudient actuellement en ligne depuis l'étranger avec un permis d'études, ou qui ont demandé un permis d'études, et qui prévoient de se rendre au Canada dès qu'ils le pourront :</w:t>
            </w:r>
          </w:p>
        </w:tc>
        <w:tc>
          <w:tcPr>
            <w:tcW w:w="2976" w:type="dxa"/>
          </w:tcPr>
          <w:p w14:paraId="3A2E0765" w14:textId="4E5B0219" w:rsidR="008B7061" w:rsidRPr="00B136CA" w:rsidRDefault="008B7061" w:rsidP="00D6344A">
            <w:pPr>
              <w:rPr>
                <w:rFonts w:eastAsia="Times New Roman" w:cstheme="minorHAnsi"/>
                <w:color w:val="222222"/>
                <w:highlight w:val="yellow"/>
                <w:lang w:eastAsia="en-CA"/>
              </w:rPr>
            </w:pPr>
            <w:r w:rsidRPr="00B136CA">
              <w:rPr>
                <w:highlight w:val="yellow"/>
              </w:rPr>
              <w:t>[nombre d'étudiants]</w:t>
            </w:r>
          </w:p>
        </w:tc>
      </w:tr>
      <w:tr w:rsidR="008B7061" w:rsidRPr="00662300" w14:paraId="72A7A632" w14:textId="77777777" w:rsidTr="00D6344A">
        <w:tc>
          <w:tcPr>
            <w:tcW w:w="6095" w:type="dxa"/>
          </w:tcPr>
          <w:p w14:paraId="7E473AF9" w14:textId="467F4C2A" w:rsidR="008B7061" w:rsidRPr="00662300" w:rsidRDefault="008B7061" w:rsidP="00D6344A">
            <w:pPr>
              <w:rPr>
                <w:rFonts w:eastAsia="Times New Roman" w:cstheme="minorHAnsi"/>
                <w:color w:val="222222"/>
                <w:lang w:eastAsia="en-CA"/>
              </w:rPr>
            </w:pPr>
            <w:r>
              <w:t>Nombre d'étudiants qui détiennent ou ont demandé un permis d'études mais qui ne commenceront leur programme avec notre établissement qu'une fois qu'ils pourront se rendre au Canada :</w:t>
            </w:r>
          </w:p>
        </w:tc>
        <w:tc>
          <w:tcPr>
            <w:tcW w:w="2976" w:type="dxa"/>
          </w:tcPr>
          <w:p w14:paraId="0DAE4C09" w14:textId="3CCD0839" w:rsidR="008B7061" w:rsidRPr="00B136CA" w:rsidRDefault="008B7061" w:rsidP="00D6344A">
            <w:pPr>
              <w:rPr>
                <w:rFonts w:eastAsia="Times New Roman" w:cstheme="minorHAnsi"/>
                <w:color w:val="222222"/>
                <w:highlight w:val="yellow"/>
                <w:lang w:eastAsia="en-CA"/>
              </w:rPr>
            </w:pPr>
            <w:r w:rsidRPr="00B136CA">
              <w:rPr>
                <w:highlight w:val="yellow"/>
              </w:rPr>
              <w:t>[nombre d'étudiants]</w:t>
            </w:r>
          </w:p>
        </w:tc>
      </w:tr>
      <w:tr w:rsidR="008B7061" w:rsidRPr="00662300" w14:paraId="28931870" w14:textId="77777777" w:rsidTr="00D6344A">
        <w:tc>
          <w:tcPr>
            <w:tcW w:w="6095" w:type="dxa"/>
          </w:tcPr>
          <w:p w14:paraId="249FBD75" w14:textId="63164792" w:rsidR="008B7061" w:rsidRPr="00662300" w:rsidRDefault="008B7061" w:rsidP="008B7061">
            <w:pPr>
              <w:rPr>
                <w:rFonts w:eastAsia="Times New Roman" w:cstheme="minorHAnsi"/>
                <w:color w:val="222222"/>
                <w:lang w:eastAsia="en-CA"/>
              </w:rPr>
            </w:pPr>
            <w:r>
              <w:t>Nombre d'enseignants supplémentaires qui pourraient être réembauchés si tous les étudiants ayant un permis d'études pouvaient voyager :</w:t>
            </w:r>
          </w:p>
        </w:tc>
        <w:tc>
          <w:tcPr>
            <w:tcW w:w="2976" w:type="dxa"/>
          </w:tcPr>
          <w:p w14:paraId="1F33FD8F" w14:textId="09765183" w:rsidR="008B7061" w:rsidRPr="00B136CA" w:rsidRDefault="008B7061" w:rsidP="008B7061">
            <w:pPr>
              <w:rPr>
                <w:rFonts w:eastAsia="Times New Roman" w:cstheme="minorHAnsi"/>
                <w:color w:val="222222"/>
                <w:highlight w:val="yellow"/>
                <w:lang w:eastAsia="en-CA"/>
              </w:rPr>
            </w:pPr>
            <w:r w:rsidRPr="00B136CA">
              <w:rPr>
                <w:highlight w:val="yellow"/>
              </w:rPr>
              <w:t>[nombre d'enseignants]</w:t>
            </w:r>
          </w:p>
        </w:tc>
      </w:tr>
      <w:tr w:rsidR="008B7061" w:rsidRPr="00662300" w14:paraId="1DC72DA6" w14:textId="77777777" w:rsidTr="00D6344A">
        <w:tc>
          <w:tcPr>
            <w:tcW w:w="6095" w:type="dxa"/>
            <w:tcBorders>
              <w:bottom w:val="single" w:sz="4" w:space="0" w:color="auto"/>
            </w:tcBorders>
          </w:tcPr>
          <w:p w14:paraId="2E1D5116" w14:textId="5A7952CD" w:rsidR="008B7061" w:rsidRPr="00662300" w:rsidRDefault="008B7061" w:rsidP="00D6344A">
            <w:pPr>
              <w:rPr>
                <w:rFonts w:eastAsia="Times New Roman" w:cstheme="minorHAnsi"/>
                <w:color w:val="222222"/>
                <w:lang w:eastAsia="en-CA"/>
              </w:rPr>
            </w:pPr>
            <w:r>
              <w:t>Nombre de familles d'accueil qui hébergeraient ces étudiants :</w:t>
            </w:r>
          </w:p>
        </w:tc>
        <w:tc>
          <w:tcPr>
            <w:tcW w:w="2976" w:type="dxa"/>
            <w:tcBorders>
              <w:bottom w:val="single" w:sz="4" w:space="0" w:color="auto"/>
            </w:tcBorders>
          </w:tcPr>
          <w:p w14:paraId="35BC8F03" w14:textId="2A7DF7F3" w:rsidR="008B7061" w:rsidRPr="00B136CA" w:rsidRDefault="008B7061" w:rsidP="00D6344A">
            <w:pPr>
              <w:rPr>
                <w:rFonts w:eastAsia="Times New Roman" w:cstheme="minorHAnsi"/>
                <w:color w:val="222222"/>
                <w:highlight w:val="yellow"/>
                <w:lang w:eastAsia="en-CA"/>
              </w:rPr>
            </w:pPr>
            <w:r w:rsidRPr="00B136CA">
              <w:rPr>
                <w:rFonts w:eastAsia="Times New Roman" w:cstheme="minorHAnsi"/>
                <w:color w:val="222222"/>
                <w:highlight w:val="yellow"/>
                <w:lang w:eastAsia="en-CA"/>
              </w:rPr>
              <w:t>[n</w:t>
            </w:r>
            <w:r w:rsidRPr="00B136CA">
              <w:rPr>
                <w:highlight w:val="yellow"/>
              </w:rPr>
              <w:t>ombre de familles d'accueil</w:t>
            </w:r>
            <w:r w:rsidRPr="00B136CA">
              <w:rPr>
                <w:rFonts w:eastAsia="Times New Roman" w:cstheme="minorHAnsi"/>
                <w:color w:val="222222"/>
                <w:highlight w:val="yellow"/>
                <w:lang w:eastAsia="en-CA"/>
              </w:rPr>
              <w:t>]</w:t>
            </w:r>
          </w:p>
        </w:tc>
      </w:tr>
      <w:tr w:rsidR="008B7061" w:rsidRPr="00662300" w14:paraId="4970F9D9" w14:textId="77777777" w:rsidTr="00D6344A">
        <w:tc>
          <w:tcPr>
            <w:tcW w:w="6095" w:type="dxa"/>
            <w:tcBorders>
              <w:left w:val="nil"/>
              <w:right w:val="nil"/>
            </w:tcBorders>
          </w:tcPr>
          <w:p w14:paraId="7D2EFEAF" w14:textId="77777777" w:rsidR="008B7061" w:rsidRPr="00662300" w:rsidRDefault="008B7061" w:rsidP="00D6344A">
            <w:pPr>
              <w:rPr>
                <w:rFonts w:eastAsia="Times New Roman" w:cstheme="minorHAnsi"/>
                <w:color w:val="222222"/>
                <w:lang w:eastAsia="en-CA"/>
              </w:rPr>
            </w:pPr>
          </w:p>
        </w:tc>
        <w:tc>
          <w:tcPr>
            <w:tcW w:w="2976" w:type="dxa"/>
            <w:tcBorders>
              <w:left w:val="nil"/>
              <w:right w:val="nil"/>
            </w:tcBorders>
          </w:tcPr>
          <w:p w14:paraId="0EED876C" w14:textId="77777777" w:rsidR="008B7061" w:rsidRPr="00662300" w:rsidRDefault="008B7061" w:rsidP="00D6344A">
            <w:pPr>
              <w:rPr>
                <w:rFonts w:eastAsia="Times New Roman" w:cstheme="minorHAnsi"/>
                <w:color w:val="222222"/>
                <w:highlight w:val="yellow"/>
                <w:lang w:eastAsia="en-CA"/>
              </w:rPr>
            </w:pPr>
          </w:p>
        </w:tc>
      </w:tr>
      <w:tr w:rsidR="008B7061" w:rsidRPr="00662300" w14:paraId="0A64D102" w14:textId="77777777" w:rsidTr="00D6344A">
        <w:tc>
          <w:tcPr>
            <w:tcW w:w="6095" w:type="dxa"/>
          </w:tcPr>
          <w:p w14:paraId="0E2DDBD7" w14:textId="4F26FEC6" w:rsidR="008B7061" w:rsidRPr="00662300" w:rsidRDefault="008B7061" w:rsidP="008B7061">
            <w:pPr>
              <w:rPr>
                <w:rFonts w:eastAsia="Times New Roman" w:cstheme="minorHAnsi"/>
                <w:color w:val="222222"/>
                <w:lang w:eastAsia="en-CA"/>
              </w:rPr>
            </w:pPr>
            <w:r>
              <w:t>Nombre d'étudiants qui sont actuellement à l'étranger et qui souhaitent fréquenter notre établissement à court terme sans permis d'études (par exemple, en voyageant au Canada en vertu d’une AVE ou d’un VRT) :</w:t>
            </w:r>
          </w:p>
        </w:tc>
        <w:tc>
          <w:tcPr>
            <w:tcW w:w="2976" w:type="dxa"/>
          </w:tcPr>
          <w:p w14:paraId="10579110" w14:textId="4F0AC2C0" w:rsidR="008B7061" w:rsidRPr="00B136CA" w:rsidRDefault="008B7061" w:rsidP="008B7061">
            <w:pPr>
              <w:rPr>
                <w:rFonts w:eastAsia="Times New Roman" w:cstheme="minorHAnsi"/>
                <w:color w:val="222222"/>
                <w:highlight w:val="yellow"/>
                <w:lang w:eastAsia="en-CA"/>
              </w:rPr>
            </w:pPr>
            <w:r w:rsidRPr="00B136CA">
              <w:rPr>
                <w:highlight w:val="yellow"/>
              </w:rPr>
              <w:t>[nombre d'étudiants]</w:t>
            </w:r>
          </w:p>
        </w:tc>
      </w:tr>
    </w:tbl>
    <w:p w14:paraId="5FA1BCA4" w14:textId="77777777" w:rsidR="008B7061" w:rsidRDefault="008B7061" w:rsidP="008B7061">
      <w:pPr>
        <w:pStyle w:val="NoSpacing"/>
      </w:pPr>
      <w:r w:rsidRPr="00B136CA">
        <w:rPr>
          <w:highlight w:val="yellow"/>
        </w:rPr>
        <w:lastRenderedPageBreak/>
        <w:t>[Nom de l'établissement]</w:t>
      </w:r>
      <w:r>
        <w:t xml:space="preserve"> est prêt à accueillir de nouveau des étudiants étrangers en respectant pleinement les exigences fédérales et provinciales en matière de préparation des établissements, et la survie de mon entreprise en dépend. Nous espérons que le gouvernement de l'Ontario agira avec un sens de l'urgence proportionnel en finalisant l'approbation des plans de préparation des établissements et en fournissant la liste requise des EED approuvés à IRCC et à l'ASPC.</w:t>
      </w:r>
    </w:p>
    <w:p w14:paraId="48A6244B" w14:textId="77777777" w:rsidR="008B7061" w:rsidRDefault="008B7061" w:rsidP="008B7061">
      <w:pPr>
        <w:pStyle w:val="NoSpacing"/>
      </w:pPr>
    </w:p>
    <w:p w14:paraId="652F633A" w14:textId="0B62EDED" w:rsidR="008B7061" w:rsidRDefault="008B7061" w:rsidP="008B7061">
      <w:pPr>
        <w:pStyle w:val="NoSpacing"/>
      </w:pPr>
      <w:r>
        <w:t>Je vous prie d'agréer, Monsieur Coulter, l'expression de mes sentiments distingués.</w:t>
      </w:r>
    </w:p>
    <w:p w14:paraId="1332B455" w14:textId="77777777" w:rsidR="008B7061" w:rsidRDefault="008B7061" w:rsidP="008B7061">
      <w:pPr>
        <w:pStyle w:val="NoSpacing"/>
      </w:pPr>
    </w:p>
    <w:p w14:paraId="72F12C7E" w14:textId="77777777" w:rsidR="008B7061" w:rsidRDefault="008B7061" w:rsidP="008B7061">
      <w:pPr>
        <w:pStyle w:val="NoSpacing"/>
      </w:pPr>
    </w:p>
    <w:p w14:paraId="65FE9A55" w14:textId="6D4E6121" w:rsidR="008B7061" w:rsidRDefault="008B7061" w:rsidP="008B7061">
      <w:pPr>
        <w:pStyle w:val="NoSpacing"/>
      </w:pPr>
      <w:r w:rsidRPr="00B136CA">
        <w:rPr>
          <w:highlight w:val="yellow"/>
        </w:rPr>
        <w:t>[nom et signature]</w:t>
      </w:r>
    </w:p>
    <w:p w14:paraId="7373AF27" w14:textId="77777777" w:rsidR="008B7061" w:rsidRDefault="008B7061" w:rsidP="008B7061">
      <w:pPr>
        <w:pStyle w:val="NoSpacing"/>
      </w:pPr>
    </w:p>
    <w:p w14:paraId="33C99B08" w14:textId="77777777" w:rsidR="008B7061" w:rsidRDefault="008B7061" w:rsidP="008B7061">
      <w:pPr>
        <w:pStyle w:val="NoSpacing"/>
      </w:pPr>
    </w:p>
    <w:p w14:paraId="38136A2C" w14:textId="33BB4EC5" w:rsidR="008B7061" w:rsidRDefault="008B7061" w:rsidP="008B7061">
      <w:pPr>
        <w:pStyle w:val="NoSpacing"/>
      </w:pPr>
      <w:r>
        <w:t xml:space="preserve">c.c. </w:t>
      </w:r>
    </w:p>
    <w:p w14:paraId="5BDCEF54" w14:textId="13002AC5" w:rsidR="008B7061" w:rsidRPr="00B136CA" w:rsidRDefault="008B7061" w:rsidP="008B7061">
      <w:pPr>
        <w:pStyle w:val="NoSpacing"/>
        <w:rPr>
          <w:highlight w:val="yellow"/>
        </w:rPr>
      </w:pPr>
      <w:r w:rsidRPr="00B136CA">
        <w:rPr>
          <w:highlight w:val="yellow"/>
        </w:rPr>
        <w:t>[Nom du député provincial]</w:t>
      </w:r>
    </w:p>
    <w:p w14:paraId="6C730AAF" w14:textId="2F4C08F3" w:rsidR="00EB5801" w:rsidRDefault="008B7061" w:rsidP="008B7061">
      <w:pPr>
        <w:pStyle w:val="NoSpacing"/>
      </w:pPr>
      <w:r w:rsidRPr="00B136CA">
        <w:rPr>
          <w:highlight w:val="yellow"/>
        </w:rPr>
        <w:t>[Nom du député fédéral]</w:t>
      </w:r>
    </w:p>
    <w:sectPr w:rsidR="00EB580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1DF0" w14:textId="77777777" w:rsidR="00745F70" w:rsidRDefault="00745F70" w:rsidP="008B7061">
      <w:pPr>
        <w:spacing w:after="0" w:line="240" w:lineRule="auto"/>
      </w:pPr>
      <w:r>
        <w:separator/>
      </w:r>
    </w:p>
  </w:endnote>
  <w:endnote w:type="continuationSeparator" w:id="0">
    <w:p w14:paraId="6959552F" w14:textId="77777777" w:rsidR="00745F70" w:rsidRDefault="00745F70" w:rsidP="008B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8528" w14:textId="77777777" w:rsidR="00745F70" w:rsidRDefault="00745F70" w:rsidP="008B7061">
      <w:pPr>
        <w:spacing w:after="0" w:line="240" w:lineRule="auto"/>
      </w:pPr>
      <w:r>
        <w:separator/>
      </w:r>
    </w:p>
  </w:footnote>
  <w:footnote w:type="continuationSeparator" w:id="0">
    <w:p w14:paraId="176074AF" w14:textId="77777777" w:rsidR="00745F70" w:rsidRDefault="00745F70" w:rsidP="008B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A3B5" w14:textId="3F4A920A" w:rsidR="008B7061" w:rsidRPr="008B7061" w:rsidRDefault="008B7061">
    <w:pPr>
      <w:pStyle w:val="Header"/>
      <w:rPr>
        <w:lang w:val="en-US"/>
      </w:rPr>
    </w:pPr>
    <w:r w:rsidRPr="008B7061">
      <w:rPr>
        <w:highlight w:val="yellow"/>
        <w:lang w:val="en-US"/>
      </w:rPr>
      <w:t>[Facultatif : Imprimer sur le papier à en-tête de l’établissement]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61"/>
    <w:rsid w:val="00447FCA"/>
    <w:rsid w:val="005D484D"/>
    <w:rsid w:val="00745F70"/>
    <w:rsid w:val="008B7061"/>
    <w:rsid w:val="009B42E7"/>
    <w:rsid w:val="00A51DC5"/>
    <w:rsid w:val="00B136CA"/>
    <w:rsid w:val="00BD2A69"/>
    <w:rsid w:val="00E7290D"/>
    <w:rsid w:val="00EF1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2CD5"/>
  <w15:chartTrackingRefBased/>
  <w15:docId w15:val="{6E91DC79-B4C1-4B60-B8EE-AD5F45CB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061"/>
    <w:pPr>
      <w:spacing w:after="0" w:line="240" w:lineRule="auto"/>
    </w:pPr>
  </w:style>
  <w:style w:type="table" w:styleId="TableGrid">
    <w:name w:val="Table Grid"/>
    <w:basedOn w:val="TableNormal"/>
    <w:uiPriority w:val="39"/>
    <w:rsid w:val="008B7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61"/>
  </w:style>
  <w:style w:type="paragraph" w:styleId="Footer">
    <w:name w:val="footer"/>
    <w:basedOn w:val="Normal"/>
    <w:link w:val="FooterChar"/>
    <w:uiPriority w:val="99"/>
    <w:unhideWhenUsed/>
    <w:rsid w:val="008B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Loiselle</dc:creator>
  <cp:keywords/>
  <dc:description/>
  <cp:lastModifiedBy>Marie-Claude Loiselle</cp:lastModifiedBy>
  <cp:revision>3</cp:revision>
  <dcterms:created xsi:type="dcterms:W3CDTF">2020-09-25T13:50:00Z</dcterms:created>
  <dcterms:modified xsi:type="dcterms:W3CDTF">2020-09-25T13:53:00Z</dcterms:modified>
</cp:coreProperties>
</file>